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9F210" w14:textId="477FFBDF" w:rsidR="006E57BD" w:rsidRDefault="006E57BD" w:rsidP="00E35559">
      <w:pPr>
        <w:pStyle w:val="3GPPHeader"/>
        <w:spacing w:after="60"/>
      </w:pPr>
    </w:p>
    <w:p w14:paraId="50DF1512" w14:textId="68045C9A" w:rsidR="00712993" w:rsidRPr="00CE0424" w:rsidRDefault="00712993" w:rsidP="00712993">
      <w:pPr>
        <w:pStyle w:val="3GPPHeader"/>
        <w:spacing w:after="60"/>
        <w:rPr>
          <w:sz w:val="32"/>
          <w:szCs w:val="32"/>
          <w:highlight w:val="yellow"/>
        </w:rPr>
      </w:pPr>
      <w:r w:rsidRPr="00CE0424">
        <w:t>3GPP TSG-RAN WG</w:t>
      </w:r>
      <w:r>
        <w:t>2</w:t>
      </w:r>
      <w:r w:rsidRPr="00CE0424">
        <w:t xml:space="preserve"> #</w:t>
      </w:r>
      <w:r>
        <w:t>97bis</w:t>
      </w:r>
      <w:r w:rsidRPr="00CE0424">
        <w:tab/>
      </w:r>
      <w:r w:rsidR="00785F90" w:rsidRPr="00785F90">
        <w:t>R2-1702750</w:t>
      </w:r>
    </w:p>
    <w:p w14:paraId="19383AF1" w14:textId="77777777" w:rsidR="00712993" w:rsidRPr="00CE0424" w:rsidRDefault="00712993" w:rsidP="00712993">
      <w:pPr>
        <w:pStyle w:val="3GPPHeader"/>
      </w:pPr>
      <w:r>
        <w:t>Spokane, USA, 3</w:t>
      </w:r>
      <w:r w:rsidRPr="00AE3743">
        <w:rPr>
          <w:vertAlign w:val="superscript"/>
        </w:rPr>
        <w:t>rd</w:t>
      </w:r>
      <w:r>
        <w:t xml:space="preserve"> – 7</w:t>
      </w:r>
      <w:r w:rsidRPr="00AE3743">
        <w:rPr>
          <w:vertAlign w:val="superscript"/>
        </w:rPr>
        <w:t>th</w:t>
      </w:r>
      <w:r>
        <w:t xml:space="preserve"> April 2017</w:t>
      </w:r>
    </w:p>
    <w:p w14:paraId="235814B9" w14:textId="77777777" w:rsidR="00E90E49" w:rsidRPr="00CE0424" w:rsidRDefault="00E90E49" w:rsidP="00357380">
      <w:pPr>
        <w:pStyle w:val="3GPPHeader"/>
      </w:pPr>
    </w:p>
    <w:p w14:paraId="051FC751" w14:textId="0A6176A3" w:rsidR="00E90E49" w:rsidRPr="00C464A5" w:rsidRDefault="00E90E49" w:rsidP="00311702">
      <w:pPr>
        <w:pStyle w:val="3GPPHeader"/>
        <w:rPr>
          <w:sz w:val="22"/>
          <w:szCs w:val="22"/>
          <w:lang w:val="en-US"/>
        </w:rPr>
      </w:pPr>
      <w:r w:rsidRPr="00C464A5">
        <w:rPr>
          <w:sz w:val="22"/>
          <w:szCs w:val="22"/>
          <w:lang w:val="en-US"/>
        </w:rPr>
        <w:t>Agenda Item:</w:t>
      </w:r>
      <w:r w:rsidRPr="00C464A5">
        <w:rPr>
          <w:sz w:val="22"/>
          <w:szCs w:val="22"/>
          <w:lang w:val="en-US"/>
        </w:rPr>
        <w:tab/>
      </w:r>
      <w:r w:rsidR="00785F90">
        <w:rPr>
          <w:sz w:val="22"/>
          <w:szCs w:val="22"/>
          <w:lang w:val="en-US"/>
        </w:rPr>
        <w:t>10.3.3.2</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08F06128" w:rsidR="00E90E49" w:rsidRPr="00CE0424" w:rsidRDefault="003D3C45" w:rsidP="00311702">
      <w:pPr>
        <w:pStyle w:val="3GPPHeader"/>
        <w:rPr>
          <w:sz w:val="22"/>
          <w:szCs w:val="22"/>
        </w:rPr>
      </w:pPr>
      <w:r>
        <w:rPr>
          <w:sz w:val="22"/>
          <w:szCs w:val="22"/>
        </w:rPr>
        <w:t>Title:</w:t>
      </w:r>
      <w:r w:rsidR="00E90E49" w:rsidRPr="00CE0424">
        <w:rPr>
          <w:sz w:val="22"/>
          <w:szCs w:val="22"/>
        </w:rPr>
        <w:tab/>
      </w:r>
      <w:r w:rsidR="00C464A5" w:rsidRPr="00C464A5">
        <w:rPr>
          <w:sz w:val="22"/>
          <w:szCs w:val="22"/>
        </w:rPr>
        <w:t>Duplication in UL in Dual connectivity</w:t>
      </w:r>
    </w:p>
    <w:p w14:paraId="6A180440" w14:textId="77777777" w:rsidR="00E90E49"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4EDAAE15" w14:textId="46514EB6" w:rsidR="0029315F" w:rsidRPr="009A1669" w:rsidRDefault="00E90E49" w:rsidP="009A1669">
      <w:pPr>
        <w:pStyle w:val="Heading1"/>
      </w:pPr>
      <w:r w:rsidRPr="00CE0424">
        <w:t>Introduction</w:t>
      </w:r>
    </w:p>
    <w:p w14:paraId="5CDF27FB" w14:textId="4FCB1434" w:rsidR="00D3005B" w:rsidRPr="00CE0424" w:rsidRDefault="00037B71" w:rsidP="00CE0424">
      <w:pPr>
        <w:pStyle w:val="BodyText"/>
      </w:pPr>
      <w:r>
        <w:t xml:space="preserve">This contribution discusses several aspects of UL data </w:t>
      </w:r>
      <w:r w:rsidR="00F35567">
        <w:t xml:space="preserve">(DRB) </w:t>
      </w:r>
      <w:r>
        <w:t>duplication for Dual Connectivity such as configuration, activation/deactivation, and data duplication operation.</w:t>
      </w:r>
    </w:p>
    <w:p w14:paraId="780DAB89" w14:textId="16A266F6" w:rsidR="001643A8" w:rsidRDefault="004000E8" w:rsidP="00CE0424">
      <w:pPr>
        <w:pStyle w:val="Heading1"/>
      </w:pPr>
      <w:bookmarkStart w:id="0" w:name="_Ref178064866"/>
      <w:r w:rsidRPr="00CE0424">
        <w:t>Discussion</w:t>
      </w:r>
      <w:bookmarkEnd w:id="0"/>
    </w:p>
    <w:p w14:paraId="759DF399" w14:textId="050510D0" w:rsidR="00C464A5" w:rsidRDefault="00C464A5" w:rsidP="00C464A5">
      <w:pPr>
        <w:pStyle w:val="BodyText"/>
      </w:pPr>
      <w:bookmarkStart w:id="1" w:name="_Toc462315877"/>
      <w:bookmarkStart w:id="2" w:name="_Toc462412180"/>
      <w:bookmarkStart w:id="3" w:name="_Toc462639136"/>
      <w:bookmarkStart w:id="4" w:name="_Toc462997234"/>
      <w:bookmarkStart w:id="5" w:name="_Toc476138031"/>
      <w:bookmarkStart w:id="6" w:name="_Toc476138044"/>
      <w:bookmarkEnd w:id="1"/>
      <w:bookmarkEnd w:id="2"/>
      <w:bookmarkEnd w:id="3"/>
      <w:bookmarkEnd w:id="4"/>
      <w:bookmarkEnd w:id="5"/>
      <w:bookmarkEnd w:id="6"/>
      <w:r>
        <w:t xml:space="preserve">Data duplication may be more useful for </w:t>
      </w:r>
      <w:r w:rsidR="00262D9B">
        <w:t xml:space="preserve">ultra-reliable </w:t>
      </w:r>
      <w:r>
        <w:t>devices and services. However, UL user plane data duplication might also be an interesting option to cope with situations in which radio links are not stable e.g. coverage limited situations, while trying to sustain the certain UL bit rate</w:t>
      </w:r>
      <w:r w:rsidRPr="007B3834">
        <w:t xml:space="preserve">. </w:t>
      </w:r>
      <w:r w:rsidRPr="00E31F65">
        <w:t>It could also be an option to help to achieve the 0 ms interruption time</w:t>
      </w:r>
      <w:r w:rsidRPr="007B3834">
        <w:t xml:space="preserve"> requirement.</w:t>
      </w:r>
      <w:r>
        <w:t xml:space="preserve"> </w:t>
      </w:r>
    </w:p>
    <w:p w14:paraId="03459B69" w14:textId="6BA8BAF7" w:rsidR="00C464A5" w:rsidRDefault="00C464A5" w:rsidP="00C464A5">
      <w:pPr>
        <w:pStyle w:val="BodyText"/>
      </w:pPr>
    </w:p>
    <w:p w14:paraId="431980BA" w14:textId="54E3334C" w:rsidR="00850630" w:rsidRDefault="00850630" w:rsidP="00B87632">
      <w:pPr>
        <w:pStyle w:val="Proposal"/>
      </w:pPr>
      <w:bookmarkStart w:id="7" w:name="_Toc478134631"/>
      <w:bookmarkStart w:id="8" w:name="_Toc478162042"/>
      <w:bookmarkStart w:id="9" w:name="_Toc478162613"/>
      <w:r>
        <w:t xml:space="preserve">UL data duplication </w:t>
      </w:r>
      <w:r w:rsidR="001C5DC4">
        <w:t>is per</w:t>
      </w:r>
      <w:r>
        <w:t xml:space="preserve"> DRBs</w:t>
      </w:r>
      <w:bookmarkEnd w:id="7"/>
      <w:bookmarkEnd w:id="8"/>
      <w:bookmarkEnd w:id="9"/>
    </w:p>
    <w:p w14:paraId="586B2E33" w14:textId="7BA1D404" w:rsidR="00193D5C" w:rsidRDefault="00850630" w:rsidP="00B87632">
      <w:pPr>
        <w:pStyle w:val="Heading2"/>
      </w:pPr>
      <w:r>
        <w:t>Configuration and activation</w:t>
      </w:r>
    </w:p>
    <w:p w14:paraId="372B7595" w14:textId="227E0D58" w:rsidR="00850630" w:rsidRDefault="00850630" w:rsidP="00B9783E">
      <w:pPr>
        <w:pStyle w:val="BodyText"/>
      </w:pPr>
      <w:r>
        <w:t xml:space="preserve">UL data duplication configuration </w:t>
      </w:r>
      <w:r w:rsidR="00B87632">
        <w:t>should</w:t>
      </w:r>
      <w:r w:rsidR="00F35567">
        <w:t xml:space="preserve"> be made via RRC. This configuration </w:t>
      </w:r>
      <w:r>
        <w:t>may consist, for example, of which RBs may transmit duplicated packets.</w:t>
      </w:r>
    </w:p>
    <w:p w14:paraId="6DD11B46" w14:textId="295E559B" w:rsidR="00F35567" w:rsidRDefault="00F35567" w:rsidP="00B87632">
      <w:pPr>
        <w:pStyle w:val="Proposal"/>
      </w:pPr>
      <w:bookmarkStart w:id="10" w:name="_Toc478134634"/>
      <w:bookmarkStart w:id="11" w:name="_Toc478162043"/>
      <w:bookmarkStart w:id="12" w:name="_Toc478162614"/>
      <w:r>
        <w:t>UL (DRB) data duplication is configured per DRB via RRC message</w:t>
      </w:r>
      <w:bookmarkEnd w:id="10"/>
      <w:bookmarkEnd w:id="11"/>
      <w:bookmarkEnd w:id="12"/>
    </w:p>
    <w:p w14:paraId="2B135DBF" w14:textId="2C75FA88" w:rsidR="00850630" w:rsidRDefault="00850630" w:rsidP="00B9783E">
      <w:pPr>
        <w:pStyle w:val="BodyText"/>
      </w:pPr>
      <w:r>
        <w:t xml:space="preserve">Another aspect is when UL data duplication should </w:t>
      </w:r>
      <w:r w:rsidR="000F3133">
        <w:t xml:space="preserve">be enabled </w:t>
      </w:r>
      <w:r>
        <w:t xml:space="preserve">or </w:t>
      </w:r>
      <w:r w:rsidR="000F3133">
        <w:t>disabled</w:t>
      </w:r>
      <w:r>
        <w:t xml:space="preserve">. </w:t>
      </w:r>
      <w:r w:rsidR="00895837">
        <w:t>There are di</w:t>
      </w:r>
      <w:r w:rsidR="00B87632">
        <w:t>fferent options to achieve this:</w:t>
      </w:r>
    </w:p>
    <w:p w14:paraId="2A6B52E2" w14:textId="55328EA9" w:rsidR="00B9783E" w:rsidRDefault="00B87632" w:rsidP="00B87632">
      <w:pPr>
        <w:pStyle w:val="BodyText"/>
        <w:ind w:left="709"/>
      </w:pPr>
      <w:r>
        <w:t>-</w:t>
      </w:r>
      <w:r w:rsidR="00B9783E">
        <w:t xml:space="preserve">RRC message: </w:t>
      </w:r>
      <w:r w:rsidR="00895837">
        <w:t xml:space="preserve">When the feature is configured, duplication is also started. When the duplication is to be stopped, the NW sends another RRC message to </w:t>
      </w:r>
      <w:r>
        <w:t>“</w:t>
      </w:r>
      <w:r w:rsidR="00895837">
        <w:t>remove</w:t>
      </w:r>
      <w:r>
        <w:t>”</w:t>
      </w:r>
      <w:r w:rsidR="00895837">
        <w:t xml:space="preserve"> the configuration. </w:t>
      </w:r>
    </w:p>
    <w:p w14:paraId="7E47E51C" w14:textId="1B23F905" w:rsidR="00B9783E" w:rsidRDefault="00B9783E" w:rsidP="00B9783E">
      <w:pPr>
        <w:pStyle w:val="BodyText"/>
        <w:numPr>
          <w:ilvl w:val="0"/>
          <w:numId w:val="19"/>
        </w:numPr>
      </w:pPr>
      <w:r>
        <w:t xml:space="preserve">Event trigger: This mechanism could be similar </w:t>
      </w:r>
      <w:r w:rsidR="00895837">
        <w:t xml:space="preserve">to </w:t>
      </w:r>
      <w:r>
        <w:t>a measurement event. Upon a certain event (configured by the network), the UE would activate/deactivate the PDCP data duplication.</w:t>
      </w:r>
    </w:p>
    <w:p w14:paraId="738D221E" w14:textId="0D07ABD3" w:rsidR="00B9783E" w:rsidRDefault="00C90DE9" w:rsidP="00B9783E">
      <w:pPr>
        <w:pStyle w:val="BodyText"/>
        <w:numPr>
          <w:ilvl w:val="0"/>
          <w:numId w:val="19"/>
        </w:numPr>
      </w:pPr>
      <w:r>
        <w:t>PDCP</w:t>
      </w:r>
      <w:r w:rsidR="00B9783E">
        <w:t>: PDCP layer activate and deactivate</w:t>
      </w:r>
      <w:r w:rsidR="007B3834">
        <w:t xml:space="preserve"> duplication by means of a PDCP control command. I</w:t>
      </w:r>
      <w:r w:rsidR="00B9783E">
        <w:t>n this case, the NW could send a PDCP control command to the UE</w:t>
      </w:r>
      <w:r w:rsidR="007B3834">
        <w:t xml:space="preserve"> when it wants to activate or deactivate duplication. </w:t>
      </w:r>
    </w:p>
    <w:p w14:paraId="2D8479D7" w14:textId="133F136C" w:rsidR="00C90DE9" w:rsidRDefault="00C90DE9" w:rsidP="00EA3F74">
      <w:pPr>
        <w:pStyle w:val="BodyText"/>
        <w:numPr>
          <w:ilvl w:val="0"/>
          <w:numId w:val="19"/>
        </w:numPr>
      </w:pPr>
      <w:r>
        <w:t>MAC</w:t>
      </w:r>
      <w:r w:rsidR="00B9783E">
        <w:t xml:space="preserve">: MAC CE could be used to activate or deactivate PDPC duplication; however, </w:t>
      </w:r>
      <w:r w:rsidR="00895837">
        <w:t xml:space="preserve">using MAC to control PDCP functions is </w:t>
      </w:r>
      <w:r w:rsidR="00B9783E">
        <w:t>not beneficial.</w:t>
      </w:r>
    </w:p>
    <w:p w14:paraId="6D9DD277" w14:textId="466163EB" w:rsidR="00B9783E" w:rsidRDefault="00B9783E" w:rsidP="00B9783E">
      <w:pPr>
        <w:pStyle w:val="BodyText"/>
      </w:pPr>
    </w:p>
    <w:p w14:paraId="5FBE02E4" w14:textId="5AEF11FF" w:rsidR="00F35567" w:rsidRDefault="00F35567" w:rsidP="00B87632">
      <w:pPr>
        <w:pStyle w:val="BodyText"/>
      </w:pPr>
      <w:r>
        <w:t>Activation/deactivation of the</w:t>
      </w:r>
      <w:r w:rsidR="0040479D">
        <w:t xml:space="preserve"> </w:t>
      </w:r>
      <w:r>
        <w:t>d</w:t>
      </w:r>
      <w:r w:rsidR="0040479D">
        <w:t>uplication of UL data may be dependent on aspects such a</w:t>
      </w:r>
      <w:r w:rsidR="004808A0">
        <w:t xml:space="preserve">s, for example, </w:t>
      </w:r>
      <w:r w:rsidR="0040479D">
        <w:t>link quality or network resources</w:t>
      </w:r>
      <w:r w:rsidR="004808A0">
        <w:t xml:space="preserve">. </w:t>
      </w:r>
      <w:r>
        <w:t xml:space="preserve">In any case, </w:t>
      </w:r>
      <w:r>
        <w:t xml:space="preserve">duplication of UL PDCP PDUs </w:t>
      </w:r>
      <w:r w:rsidR="00795156">
        <w:t>may</w:t>
      </w:r>
      <w:r>
        <w:t xml:space="preserve"> take a considerable amount of resources in the network and, therefore, we think that activation/deactivation should be in control of the network. From this angle, we think that the best alternatives to control the activation and deactivation of this feature are RRC or PDCP.</w:t>
      </w:r>
    </w:p>
    <w:p w14:paraId="4F264F01" w14:textId="31EF6F9E" w:rsidR="004808A0" w:rsidRDefault="00795156" w:rsidP="00B87632">
      <w:pPr>
        <w:pStyle w:val="BodyText"/>
      </w:pPr>
      <w:r>
        <w:t>Using</w:t>
      </w:r>
      <w:r w:rsidR="004808A0">
        <w:t xml:space="preserve"> a PDCP command to enable and disable the UL data duplication is </w:t>
      </w:r>
      <w:r>
        <w:t>straightforward</w:t>
      </w:r>
      <w:r w:rsidR="004808A0">
        <w:t>. It gives flexibility to the network to activate and deactivate the feature in a mor</w:t>
      </w:r>
      <w:r>
        <w:t>e dynamic manner than what RRC w</w:t>
      </w:r>
      <w:r w:rsidR="004808A0">
        <w:t xml:space="preserve">ould do. It </w:t>
      </w:r>
      <w:r w:rsidR="004808A0">
        <w:lastRenderedPageBreak/>
        <w:t>also minimize</w:t>
      </w:r>
      <w:r w:rsidR="00F35567">
        <w:t>s</w:t>
      </w:r>
      <w:r w:rsidR="004808A0">
        <w:t xml:space="preserve"> the exchange of signalling </w:t>
      </w:r>
      <w:r w:rsidR="00F35567">
        <w:t xml:space="preserve">messages, </w:t>
      </w:r>
      <w:r w:rsidR="004808A0">
        <w:t xml:space="preserve">which is desirable in the situations </w:t>
      </w:r>
      <w:r w:rsidR="00F35567">
        <w:t xml:space="preserve">(e.g. limited coverage) </w:t>
      </w:r>
      <w:r w:rsidR="004808A0">
        <w:t>in which data duplication may be needed</w:t>
      </w:r>
      <w:r>
        <w:t xml:space="preserve"> and possible inter-layer interaction</w:t>
      </w:r>
      <w:r w:rsidR="004808A0">
        <w:t>.</w:t>
      </w:r>
    </w:p>
    <w:p w14:paraId="541A5612" w14:textId="77777777" w:rsidR="004808A0" w:rsidRDefault="004808A0" w:rsidP="00B87632">
      <w:pPr>
        <w:pStyle w:val="BodyText"/>
      </w:pPr>
    </w:p>
    <w:p w14:paraId="0E37C23E" w14:textId="2B465AC2" w:rsidR="00C90DE9" w:rsidRDefault="00850630" w:rsidP="00B87632">
      <w:pPr>
        <w:pStyle w:val="Proposal"/>
      </w:pPr>
      <w:bookmarkStart w:id="13" w:name="_Toc478134635"/>
      <w:bookmarkStart w:id="14" w:name="_Toc478162044"/>
      <w:bookmarkStart w:id="15" w:name="_Toc478162615"/>
      <w:r>
        <w:t>UL (DRB) data duplication is activated/deactivated by the network</w:t>
      </w:r>
      <w:bookmarkEnd w:id="13"/>
      <w:bookmarkEnd w:id="14"/>
      <w:bookmarkEnd w:id="15"/>
    </w:p>
    <w:p w14:paraId="3800E7A1" w14:textId="4999CB7A" w:rsidR="00676954" w:rsidRPr="00E31F65" w:rsidRDefault="000105CF" w:rsidP="00676954">
      <w:pPr>
        <w:pStyle w:val="Proposal"/>
      </w:pPr>
      <w:bookmarkStart w:id="16" w:name="_Toc476822867"/>
      <w:bookmarkStart w:id="17" w:name="_Toc477340285"/>
      <w:bookmarkStart w:id="18" w:name="_Toc478043132"/>
      <w:bookmarkStart w:id="19" w:name="_Toc478112658"/>
      <w:bookmarkStart w:id="20" w:name="_Toc478134636"/>
      <w:bookmarkStart w:id="21" w:name="_Toc478162045"/>
      <w:bookmarkStart w:id="22" w:name="_Toc478162616"/>
      <w:bookmarkEnd w:id="16"/>
      <w:r w:rsidRPr="00E31F65">
        <w:t xml:space="preserve">PDCP Control Command </w:t>
      </w:r>
      <w:r w:rsidR="00B603FF" w:rsidRPr="00E31F65">
        <w:t>activate/deactivate UL (DRB) data duplication</w:t>
      </w:r>
      <w:bookmarkEnd w:id="22"/>
      <w:r w:rsidR="00B603FF" w:rsidRPr="00E31F65">
        <w:t xml:space="preserve"> </w:t>
      </w:r>
      <w:bookmarkEnd w:id="17"/>
      <w:bookmarkEnd w:id="18"/>
      <w:bookmarkEnd w:id="19"/>
      <w:bookmarkEnd w:id="20"/>
      <w:bookmarkEnd w:id="21"/>
    </w:p>
    <w:p w14:paraId="7C73EA5D" w14:textId="3D010A76" w:rsidR="00676954" w:rsidRDefault="00676954" w:rsidP="00676954">
      <w:pPr>
        <w:pStyle w:val="BodyText"/>
      </w:pPr>
    </w:p>
    <w:p w14:paraId="12766F04" w14:textId="430B7E9C" w:rsidR="00676954" w:rsidRDefault="00D907D3" w:rsidP="00676954">
      <w:pPr>
        <w:pStyle w:val="BodyText"/>
      </w:pPr>
      <w:bookmarkStart w:id="23" w:name="_Toc477340286"/>
      <w:bookmarkStart w:id="24" w:name="_Toc478043133"/>
      <w:r>
        <w:t xml:space="preserve">After </w:t>
      </w:r>
      <w:r w:rsidR="000105CF">
        <w:t xml:space="preserve">PDCP duplication has been activated, the UE should deliver </w:t>
      </w:r>
      <w:r w:rsidR="00C659B7">
        <w:t xml:space="preserve">the same </w:t>
      </w:r>
      <w:r w:rsidR="000105CF">
        <w:t>PDCP PDU</w:t>
      </w:r>
      <w:r w:rsidR="005D5460">
        <w:t>s</w:t>
      </w:r>
      <w:r w:rsidR="00C659B7">
        <w:t xml:space="preserve"> </w:t>
      </w:r>
      <w:r w:rsidR="000105CF">
        <w:t>to both RLC entities</w:t>
      </w:r>
      <w:r>
        <w:t xml:space="preserve">. As in LTE, </w:t>
      </w:r>
      <w:r w:rsidRPr="00D907D3">
        <w:t>PDCP delivers data to RLC only upon request from lower layers, i.e. when an uplink grant becomes available</w:t>
      </w:r>
      <w:r>
        <w:t>.</w:t>
      </w:r>
      <w:bookmarkEnd w:id="23"/>
      <w:bookmarkEnd w:id="24"/>
    </w:p>
    <w:p w14:paraId="6174F2C3" w14:textId="6AF5C966" w:rsidR="007524D4" w:rsidRDefault="00D76C5F" w:rsidP="00B87632">
      <w:pPr>
        <w:pStyle w:val="Heading2"/>
      </w:pPr>
      <w:r>
        <w:t>Failure in one leg</w:t>
      </w:r>
    </w:p>
    <w:p w14:paraId="387E6B88" w14:textId="793D20A9" w:rsidR="00785F90" w:rsidRDefault="00333826" w:rsidP="00333826">
      <w:pPr>
        <w:pStyle w:val="BodyText"/>
      </w:pPr>
      <w:r>
        <w:t>There may be situations in which, after duplication is activated, data in one of the legs does not go through due to e.g. bad radio conditions. The other leg, however, may perform adequately. That results in that data is received in the NW</w:t>
      </w:r>
      <w:r w:rsidR="00785F90">
        <w:t xml:space="preserve"> through one of the legs</w:t>
      </w:r>
      <w:r>
        <w:t xml:space="preserve">. </w:t>
      </w:r>
    </w:p>
    <w:p w14:paraId="3B989436" w14:textId="751877AB" w:rsidR="00333826" w:rsidRDefault="00785F90" w:rsidP="00333826">
      <w:pPr>
        <w:pStyle w:val="BodyText"/>
      </w:pPr>
      <w:r>
        <w:t xml:space="preserve">In the leg which had bad radio, the RLC </w:t>
      </w:r>
      <w:r w:rsidR="00F375DF">
        <w:t>might</w:t>
      </w:r>
      <w:r w:rsidR="00333826">
        <w:t xml:space="preserve"> be performing retransmissions which might be </w:t>
      </w:r>
      <w:r w:rsidR="00EA3F74">
        <w:t xml:space="preserve">no </w:t>
      </w:r>
      <w:r w:rsidR="00333826">
        <w:t xml:space="preserve">longer needed (as it has been received through the other leg). If the leg recovers, the </w:t>
      </w:r>
      <w:r>
        <w:t xml:space="preserve">RLC may </w:t>
      </w:r>
      <w:r w:rsidR="00333826">
        <w:t>still transmit the data pending in the RLC</w:t>
      </w:r>
      <w:r w:rsidR="00196E0B">
        <w:t>/MAC</w:t>
      </w:r>
      <w:r>
        <w:t xml:space="preserve"> (i.e. the retransmissions). A</w:t>
      </w:r>
      <w:r w:rsidR="00196E0B">
        <w:t>ll this data</w:t>
      </w:r>
      <w:r>
        <w:t xml:space="preserve">, however, </w:t>
      </w:r>
      <w:r w:rsidR="00333826">
        <w:t>will be discarded by the NW.</w:t>
      </w:r>
      <w:r>
        <w:t xml:space="preserve"> Thus, it is preferable if the UE does not transmit it. </w:t>
      </w:r>
      <w:r>
        <w:br/>
      </w:r>
      <w:r w:rsidR="00037B71">
        <w:t xml:space="preserve">In the worst cases, </w:t>
      </w:r>
      <w:r>
        <w:t xml:space="preserve">if </w:t>
      </w:r>
      <w:r w:rsidR="00F375DF">
        <w:t xml:space="preserve">a leg does not recover and </w:t>
      </w:r>
      <w:r w:rsidR="00037B71">
        <w:t xml:space="preserve">the maximum number of RLC retransmissions </w:t>
      </w:r>
      <w:r w:rsidR="00F375DF">
        <w:t>is</w:t>
      </w:r>
      <w:r w:rsidR="00037B71">
        <w:t xml:space="preserve"> be reached</w:t>
      </w:r>
      <w:r>
        <w:t xml:space="preserve">, </w:t>
      </w:r>
      <w:r w:rsidR="00037B71">
        <w:t xml:space="preserve">this would </w:t>
      </w:r>
      <w:r w:rsidR="00F375DF">
        <w:t xml:space="preserve">possibly </w:t>
      </w:r>
      <w:r w:rsidR="00037B71">
        <w:t xml:space="preserve">trigger </w:t>
      </w:r>
      <w:r>
        <w:t xml:space="preserve">an </w:t>
      </w:r>
      <w:r w:rsidR="00037B71">
        <w:t xml:space="preserve">RLF failure, which </w:t>
      </w:r>
      <w:r w:rsidR="00F375DF">
        <w:t>is</w:t>
      </w:r>
      <w:r w:rsidR="00037B71">
        <w:t xml:space="preserve"> not needed in this case.</w:t>
      </w:r>
    </w:p>
    <w:p w14:paraId="49B1656C" w14:textId="2A47BEB4" w:rsidR="00F375DF" w:rsidRDefault="00F375DF" w:rsidP="00333826">
      <w:pPr>
        <w:pStyle w:val="BodyText"/>
      </w:pPr>
      <w:r w:rsidRPr="00F375DF">
        <w:t xml:space="preserve">This could be solved by that the UE keep data in PDCP, and wait until it is “pulled down” to an RLC when a new grant is received. This way, duplicate data would not pile up in a RLC for </w:t>
      </w:r>
      <w:r>
        <w:t>a</w:t>
      </w:r>
      <w:r w:rsidRPr="00F375DF">
        <w:t xml:space="preserve"> bad link. When the UE receives the RLC-ACK via the working leg, PDUS from the PDCP transmit window is removed</w:t>
      </w:r>
      <w:r>
        <w:t xml:space="preserve"> and then, later</w:t>
      </w:r>
      <w:r w:rsidRPr="00F375DF">
        <w:t xml:space="preserve"> when the link is back up, these PDUs would not </w:t>
      </w:r>
      <w:r>
        <w:t xml:space="preserve">have </w:t>
      </w:r>
      <w:r w:rsidRPr="00F375DF">
        <w:t>be</w:t>
      </w:r>
      <w:r>
        <w:t>en</w:t>
      </w:r>
      <w:r w:rsidRPr="00F375DF">
        <w:t xml:space="preserve"> consid</w:t>
      </w:r>
      <w:r>
        <w:t>ered for duplicate transmission.</w:t>
      </w:r>
    </w:p>
    <w:p w14:paraId="10C9551C" w14:textId="77777777" w:rsidR="00037B71" w:rsidRDefault="00037B71" w:rsidP="00196E0B">
      <w:pPr>
        <w:pStyle w:val="BodyText"/>
      </w:pPr>
    </w:p>
    <w:p w14:paraId="7CAC0DC5" w14:textId="32DD9DCA" w:rsidR="003742AC" w:rsidRPr="00F375DF" w:rsidRDefault="00037B71" w:rsidP="00724DCD">
      <w:pPr>
        <w:pStyle w:val="Proposal"/>
      </w:pPr>
      <w:bookmarkStart w:id="25" w:name="_Toc477340289"/>
      <w:bookmarkStart w:id="26" w:name="_Toc478043136"/>
      <w:bookmarkStart w:id="27" w:name="_Toc478112660"/>
      <w:bookmarkStart w:id="28" w:name="_Toc478134638"/>
      <w:bookmarkStart w:id="29" w:name="_Toc478162046"/>
      <w:bookmarkStart w:id="30" w:name="_Toc478162617"/>
      <w:r w:rsidRPr="00E31F65">
        <w:t xml:space="preserve">Discuss whether a mechanism is needed to prevent wasting radio resources and unnecessary RLF triggering due </w:t>
      </w:r>
      <w:bookmarkEnd w:id="25"/>
      <w:r w:rsidR="00D76C5F">
        <w:t>failures in one link</w:t>
      </w:r>
      <w:bookmarkEnd w:id="30"/>
      <w:r w:rsidRPr="00E31F65">
        <w:t xml:space="preserve"> </w:t>
      </w:r>
      <w:bookmarkEnd w:id="26"/>
      <w:bookmarkEnd w:id="27"/>
      <w:bookmarkEnd w:id="28"/>
      <w:bookmarkEnd w:id="29"/>
    </w:p>
    <w:p w14:paraId="6F993EEA" w14:textId="77777777" w:rsidR="00C01F33" w:rsidRPr="00CE0424" w:rsidRDefault="00C01F33" w:rsidP="00CE0424">
      <w:pPr>
        <w:pStyle w:val="Heading1"/>
      </w:pPr>
      <w:r w:rsidRPr="00CE0424">
        <w:t>Conclusion</w:t>
      </w:r>
    </w:p>
    <w:p w14:paraId="2308FA47"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40D177C2" w14:textId="60B9F442" w:rsidR="00EE460D" w:rsidRDefault="008E065E" w:rsidP="00CC2E6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bookmarkStart w:id="31" w:name="_GoBack"/>
      <w:bookmarkEnd w:id="31"/>
    </w:p>
    <w:p w14:paraId="0163D871" w14:textId="77777777" w:rsidR="00F375DF" w:rsidRDefault="008E065E">
      <w:pPr>
        <w:pStyle w:val="TOC1"/>
        <w:rPr>
          <w:rFonts w:asciiTheme="minorHAnsi" w:hAnsiTheme="minorHAnsi" w:cstheme="minorBidi"/>
          <w:b w:val="0"/>
          <w:sz w:val="24"/>
          <w:szCs w:val="24"/>
          <w:lang w:val="en-GB" w:eastAsia="ja-JP"/>
        </w:rPr>
      </w:pPr>
      <w:r>
        <w:rPr>
          <w:b w:val="0"/>
          <w:bCs/>
        </w:rPr>
        <w:fldChar w:fldCharType="begin"/>
      </w:r>
      <w:r>
        <w:rPr>
          <w:bCs/>
        </w:rPr>
        <w:instrText xml:space="preserve"> TOC \f \n \p " " \t "Proposal;1" </w:instrText>
      </w:r>
      <w:r>
        <w:rPr>
          <w:b w:val="0"/>
          <w:bCs/>
        </w:rPr>
        <w:fldChar w:fldCharType="separate"/>
      </w:r>
      <w:r w:rsidR="00F375DF">
        <w:t>Proposal 1</w:t>
      </w:r>
      <w:r w:rsidR="00F375DF">
        <w:rPr>
          <w:rFonts w:asciiTheme="minorHAnsi" w:hAnsiTheme="minorHAnsi" w:cstheme="minorBidi"/>
          <w:b w:val="0"/>
          <w:sz w:val="24"/>
          <w:szCs w:val="24"/>
          <w:lang w:val="en-GB" w:eastAsia="ja-JP"/>
        </w:rPr>
        <w:tab/>
      </w:r>
      <w:r w:rsidR="00F375DF">
        <w:t>UL data duplication is per DRBs</w:t>
      </w:r>
    </w:p>
    <w:p w14:paraId="6E731847" w14:textId="77777777" w:rsidR="00F375DF" w:rsidRDefault="00F375DF">
      <w:pPr>
        <w:pStyle w:val="TOC1"/>
        <w:rPr>
          <w:rFonts w:asciiTheme="minorHAnsi" w:hAnsiTheme="minorHAnsi" w:cstheme="minorBidi"/>
          <w:b w:val="0"/>
          <w:sz w:val="24"/>
          <w:szCs w:val="24"/>
          <w:lang w:val="en-GB" w:eastAsia="ja-JP"/>
        </w:rPr>
      </w:pPr>
      <w:r>
        <w:t>Proposal 2</w:t>
      </w:r>
      <w:r>
        <w:rPr>
          <w:rFonts w:asciiTheme="minorHAnsi" w:hAnsiTheme="minorHAnsi" w:cstheme="minorBidi"/>
          <w:b w:val="0"/>
          <w:sz w:val="24"/>
          <w:szCs w:val="24"/>
          <w:lang w:val="en-GB" w:eastAsia="ja-JP"/>
        </w:rPr>
        <w:tab/>
      </w:r>
      <w:r>
        <w:t>UL (DRB) data duplication is configured per DRB via RRC message</w:t>
      </w:r>
    </w:p>
    <w:p w14:paraId="50774298" w14:textId="77777777" w:rsidR="00F375DF" w:rsidRDefault="00F375DF">
      <w:pPr>
        <w:pStyle w:val="TOC1"/>
        <w:rPr>
          <w:rFonts w:asciiTheme="minorHAnsi" w:hAnsiTheme="minorHAnsi" w:cstheme="minorBidi"/>
          <w:b w:val="0"/>
          <w:sz w:val="24"/>
          <w:szCs w:val="24"/>
          <w:lang w:val="en-GB" w:eastAsia="ja-JP"/>
        </w:rPr>
      </w:pPr>
      <w:r>
        <w:t>Proposal 3</w:t>
      </w:r>
      <w:r>
        <w:rPr>
          <w:rFonts w:asciiTheme="minorHAnsi" w:hAnsiTheme="minorHAnsi" w:cstheme="minorBidi"/>
          <w:b w:val="0"/>
          <w:sz w:val="24"/>
          <w:szCs w:val="24"/>
          <w:lang w:val="en-GB" w:eastAsia="ja-JP"/>
        </w:rPr>
        <w:tab/>
      </w:r>
      <w:r>
        <w:t>UL (DRB) data duplication is activated/deactivated by the network</w:t>
      </w:r>
    </w:p>
    <w:p w14:paraId="0A42AEB1" w14:textId="77777777" w:rsidR="00F375DF" w:rsidRDefault="00F375DF">
      <w:pPr>
        <w:pStyle w:val="TOC1"/>
        <w:rPr>
          <w:rFonts w:asciiTheme="minorHAnsi" w:hAnsiTheme="minorHAnsi" w:cstheme="minorBidi"/>
          <w:b w:val="0"/>
          <w:sz w:val="24"/>
          <w:szCs w:val="24"/>
          <w:lang w:val="en-GB" w:eastAsia="ja-JP"/>
        </w:rPr>
      </w:pPr>
      <w:r>
        <w:t>Proposal 4</w:t>
      </w:r>
      <w:r>
        <w:rPr>
          <w:rFonts w:asciiTheme="minorHAnsi" w:hAnsiTheme="minorHAnsi" w:cstheme="minorBidi"/>
          <w:b w:val="0"/>
          <w:sz w:val="24"/>
          <w:szCs w:val="24"/>
          <w:lang w:val="en-GB" w:eastAsia="ja-JP"/>
        </w:rPr>
        <w:tab/>
      </w:r>
      <w:r>
        <w:t>PDCP Control Command activate/deactivate UL (DRB) data duplication</w:t>
      </w:r>
    </w:p>
    <w:p w14:paraId="3B347E3D" w14:textId="77777777" w:rsidR="00F375DF" w:rsidRDefault="00F375DF">
      <w:pPr>
        <w:pStyle w:val="TOC1"/>
        <w:rPr>
          <w:rFonts w:asciiTheme="minorHAnsi" w:hAnsiTheme="minorHAnsi" w:cstheme="minorBidi"/>
          <w:b w:val="0"/>
          <w:sz w:val="24"/>
          <w:szCs w:val="24"/>
          <w:lang w:val="en-GB" w:eastAsia="ja-JP"/>
        </w:rPr>
      </w:pPr>
      <w:r>
        <w:t>Proposal 5</w:t>
      </w:r>
      <w:r>
        <w:rPr>
          <w:rFonts w:asciiTheme="minorHAnsi" w:hAnsiTheme="minorHAnsi" w:cstheme="minorBidi"/>
          <w:b w:val="0"/>
          <w:sz w:val="24"/>
          <w:szCs w:val="24"/>
          <w:lang w:val="en-GB" w:eastAsia="ja-JP"/>
        </w:rPr>
        <w:tab/>
      </w:r>
      <w:r>
        <w:t>Discuss whether a mechanism is needed to prevent wasting radio resources and unnecessary RLF triggering due failures in one link</w:t>
      </w:r>
    </w:p>
    <w:p w14:paraId="29F87987" w14:textId="679BB7DB" w:rsidR="0054788F" w:rsidRPr="0054788F" w:rsidRDefault="008E065E" w:rsidP="0054788F">
      <w:pPr>
        <w:rPr>
          <w:b/>
          <w:bCs/>
        </w:rPr>
      </w:pPr>
      <w:r>
        <w:rPr>
          <w:b/>
          <w:bCs/>
        </w:rPr>
        <w:fldChar w:fldCharType="end"/>
      </w:r>
      <w:bookmarkStart w:id="32" w:name="_In-sequence_SDU_delivery"/>
      <w:bookmarkEnd w:id="32"/>
    </w:p>
    <w:sectPr w:rsidR="0054788F" w:rsidRPr="0054788F">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8B091" w14:textId="77777777" w:rsidR="00EA3F74" w:rsidRDefault="00EA3F74">
      <w:r>
        <w:separator/>
      </w:r>
    </w:p>
  </w:endnote>
  <w:endnote w:type="continuationSeparator" w:id="0">
    <w:p w14:paraId="1C6BD301" w14:textId="77777777" w:rsidR="00EA3F74" w:rsidRDefault="00EA3F74">
      <w:r>
        <w:continuationSeparator/>
      </w:r>
    </w:p>
  </w:endnote>
  <w:endnote w:type="continuationNotice" w:id="1">
    <w:p w14:paraId="2FAE6795" w14:textId="77777777" w:rsidR="00EA3F74" w:rsidRDefault="00EA3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43BBC511" w:rsidR="00EA3F74" w:rsidRDefault="00EA3F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75D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75D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50C85" w14:textId="77777777" w:rsidR="00EA3F74" w:rsidRDefault="00EA3F74">
      <w:r>
        <w:separator/>
      </w:r>
    </w:p>
  </w:footnote>
  <w:footnote w:type="continuationSeparator" w:id="0">
    <w:p w14:paraId="14234D01" w14:textId="77777777" w:rsidR="00EA3F74" w:rsidRDefault="00EA3F74">
      <w:r>
        <w:continuationSeparator/>
      </w:r>
    </w:p>
  </w:footnote>
  <w:footnote w:type="continuationNotice" w:id="1">
    <w:p w14:paraId="28A9FEC6" w14:textId="77777777" w:rsidR="00EA3F74" w:rsidRDefault="00EA3F7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EA3F74" w:rsidRDefault="00EA3F7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0F1" w14:textId="77777777" w:rsidR="00EA3F74" w:rsidRDefault="00EA3F7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0919E7"/>
    <w:multiLevelType w:val="hybridMultilevel"/>
    <w:tmpl w:val="F368A656"/>
    <w:lvl w:ilvl="0" w:tplc="0C6E310C">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2"/>
  </w:num>
  <w:num w:numId="11">
    <w:abstractNumId w:val="1"/>
  </w:num>
  <w:num w:numId="12">
    <w:abstractNumId w:val="0"/>
  </w:num>
  <w:num w:numId="13">
    <w:abstractNumId w:val="16"/>
  </w:num>
  <w:num w:numId="14">
    <w:abstractNumId w:val="8"/>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8"/>
  </w:num>
  <w:num w:numId="18">
    <w:abstractNumId w:val="5"/>
  </w:num>
  <w:num w:numId="19">
    <w:abstractNumId w:val="6"/>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07F4A"/>
    <w:rsid w:val="000105CF"/>
    <w:rsid w:val="00011B28"/>
    <w:rsid w:val="00013773"/>
    <w:rsid w:val="00015D15"/>
    <w:rsid w:val="0002564D"/>
    <w:rsid w:val="00025ECA"/>
    <w:rsid w:val="00025FEC"/>
    <w:rsid w:val="00027939"/>
    <w:rsid w:val="000325B8"/>
    <w:rsid w:val="00034C15"/>
    <w:rsid w:val="00036BA1"/>
    <w:rsid w:val="00037B71"/>
    <w:rsid w:val="00041343"/>
    <w:rsid w:val="000422E2"/>
    <w:rsid w:val="00042F22"/>
    <w:rsid w:val="000444EF"/>
    <w:rsid w:val="000451F8"/>
    <w:rsid w:val="00052A07"/>
    <w:rsid w:val="000534E3"/>
    <w:rsid w:val="00055E2D"/>
    <w:rsid w:val="0005606A"/>
    <w:rsid w:val="00056180"/>
    <w:rsid w:val="00057117"/>
    <w:rsid w:val="00060675"/>
    <w:rsid w:val="000616E7"/>
    <w:rsid w:val="0006487E"/>
    <w:rsid w:val="00065E1A"/>
    <w:rsid w:val="0006754C"/>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15A9"/>
    <w:rsid w:val="000B2719"/>
    <w:rsid w:val="000B3A8F"/>
    <w:rsid w:val="000B4AB9"/>
    <w:rsid w:val="000B58C3"/>
    <w:rsid w:val="000B61E9"/>
    <w:rsid w:val="000C165A"/>
    <w:rsid w:val="000C2E19"/>
    <w:rsid w:val="000D0D07"/>
    <w:rsid w:val="000D2F35"/>
    <w:rsid w:val="000D4797"/>
    <w:rsid w:val="000E0527"/>
    <w:rsid w:val="000E1E92"/>
    <w:rsid w:val="000E7502"/>
    <w:rsid w:val="000F06D6"/>
    <w:rsid w:val="000F0EB1"/>
    <w:rsid w:val="000F1106"/>
    <w:rsid w:val="000F3133"/>
    <w:rsid w:val="000F3BE9"/>
    <w:rsid w:val="000F3F6C"/>
    <w:rsid w:val="000F62EE"/>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08D"/>
    <w:rsid w:val="00122404"/>
    <w:rsid w:val="00122F2E"/>
    <w:rsid w:val="0012377F"/>
    <w:rsid w:val="00124314"/>
    <w:rsid w:val="00125114"/>
    <w:rsid w:val="00126B4A"/>
    <w:rsid w:val="00132FD0"/>
    <w:rsid w:val="00133943"/>
    <w:rsid w:val="001344C0"/>
    <w:rsid w:val="001346FA"/>
    <w:rsid w:val="00134AAB"/>
    <w:rsid w:val="00135252"/>
    <w:rsid w:val="00137AB5"/>
    <w:rsid w:val="00137F0B"/>
    <w:rsid w:val="001473B9"/>
    <w:rsid w:val="00151E23"/>
    <w:rsid w:val="001526E0"/>
    <w:rsid w:val="00153A67"/>
    <w:rsid w:val="001551B5"/>
    <w:rsid w:val="001643A8"/>
    <w:rsid w:val="001659C1"/>
    <w:rsid w:val="00170639"/>
    <w:rsid w:val="00173A8E"/>
    <w:rsid w:val="00177795"/>
    <w:rsid w:val="0018143F"/>
    <w:rsid w:val="00185122"/>
    <w:rsid w:val="00190AC1"/>
    <w:rsid w:val="00192871"/>
    <w:rsid w:val="0019341A"/>
    <w:rsid w:val="00193D5C"/>
    <w:rsid w:val="00195D63"/>
    <w:rsid w:val="00196E0B"/>
    <w:rsid w:val="00197DF9"/>
    <w:rsid w:val="001A1987"/>
    <w:rsid w:val="001A2564"/>
    <w:rsid w:val="001A2968"/>
    <w:rsid w:val="001A6173"/>
    <w:rsid w:val="001A6CBA"/>
    <w:rsid w:val="001A7DEB"/>
    <w:rsid w:val="001B0D97"/>
    <w:rsid w:val="001B2535"/>
    <w:rsid w:val="001B585D"/>
    <w:rsid w:val="001B5A5D"/>
    <w:rsid w:val="001C1CE5"/>
    <w:rsid w:val="001C3D2A"/>
    <w:rsid w:val="001C5DC4"/>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543F"/>
    <w:rsid w:val="00257543"/>
    <w:rsid w:val="002617E7"/>
    <w:rsid w:val="00261FC8"/>
    <w:rsid w:val="002624BD"/>
    <w:rsid w:val="00262D9B"/>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6ACD"/>
    <w:rsid w:val="00287838"/>
    <w:rsid w:val="00287869"/>
    <w:rsid w:val="002907B5"/>
    <w:rsid w:val="00292EB7"/>
    <w:rsid w:val="0029315F"/>
    <w:rsid w:val="00296227"/>
    <w:rsid w:val="00296F44"/>
    <w:rsid w:val="0029777D"/>
    <w:rsid w:val="002A055E"/>
    <w:rsid w:val="002A1D4E"/>
    <w:rsid w:val="002A2869"/>
    <w:rsid w:val="002A35BA"/>
    <w:rsid w:val="002A6F11"/>
    <w:rsid w:val="002B24D6"/>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3826"/>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70E47"/>
    <w:rsid w:val="00371890"/>
    <w:rsid w:val="003742AC"/>
    <w:rsid w:val="00377CE1"/>
    <w:rsid w:val="003833F3"/>
    <w:rsid w:val="00385BF0"/>
    <w:rsid w:val="00391AE3"/>
    <w:rsid w:val="003939FF"/>
    <w:rsid w:val="003A2223"/>
    <w:rsid w:val="003A2A0F"/>
    <w:rsid w:val="003A45A1"/>
    <w:rsid w:val="003A5B0A"/>
    <w:rsid w:val="003A6BAC"/>
    <w:rsid w:val="003A7EF3"/>
    <w:rsid w:val="003B159C"/>
    <w:rsid w:val="003B369F"/>
    <w:rsid w:val="003B36A3"/>
    <w:rsid w:val="003B7FE5"/>
    <w:rsid w:val="003C11C8"/>
    <w:rsid w:val="003C2702"/>
    <w:rsid w:val="003C4418"/>
    <w:rsid w:val="003C7806"/>
    <w:rsid w:val="003D109F"/>
    <w:rsid w:val="003D2478"/>
    <w:rsid w:val="003D2FC4"/>
    <w:rsid w:val="003D3C45"/>
    <w:rsid w:val="003D5B1F"/>
    <w:rsid w:val="003E15FA"/>
    <w:rsid w:val="003E55E4"/>
    <w:rsid w:val="003E74E3"/>
    <w:rsid w:val="003F05C7"/>
    <w:rsid w:val="003F28AF"/>
    <w:rsid w:val="003F2CD4"/>
    <w:rsid w:val="003F6BBE"/>
    <w:rsid w:val="004000E8"/>
    <w:rsid w:val="004009CB"/>
    <w:rsid w:val="00400EF0"/>
    <w:rsid w:val="00402E2B"/>
    <w:rsid w:val="0040479D"/>
    <w:rsid w:val="0040512B"/>
    <w:rsid w:val="0040520F"/>
    <w:rsid w:val="00405CA5"/>
    <w:rsid w:val="00407CD3"/>
    <w:rsid w:val="00410134"/>
    <w:rsid w:val="00410B72"/>
    <w:rsid w:val="00410F18"/>
    <w:rsid w:val="0041263E"/>
    <w:rsid w:val="00413AAC"/>
    <w:rsid w:val="00415627"/>
    <w:rsid w:val="00416924"/>
    <w:rsid w:val="004179C4"/>
    <w:rsid w:val="00421105"/>
    <w:rsid w:val="004234CF"/>
    <w:rsid w:val="004242F4"/>
    <w:rsid w:val="00427248"/>
    <w:rsid w:val="00437447"/>
    <w:rsid w:val="00441A92"/>
    <w:rsid w:val="00444469"/>
    <w:rsid w:val="00444F56"/>
    <w:rsid w:val="00446488"/>
    <w:rsid w:val="00447004"/>
    <w:rsid w:val="004517AA"/>
    <w:rsid w:val="00452CAC"/>
    <w:rsid w:val="00457565"/>
    <w:rsid w:val="00457B71"/>
    <w:rsid w:val="00464926"/>
    <w:rsid w:val="00465F3A"/>
    <w:rsid w:val="004669E2"/>
    <w:rsid w:val="00466BE2"/>
    <w:rsid w:val="00470C31"/>
    <w:rsid w:val="00473069"/>
    <w:rsid w:val="004734D0"/>
    <w:rsid w:val="0047556B"/>
    <w:rsid w:val="00477768"/>
    <w:rsid w:val="004808A0"/>
    <w:rsid w:val="004816CC"/>
    <w:rsid w:val="004850B1"/>
    <w:rsid w:val="00492BC5"/>
    <w:rsid w:val="004964F1"/>
    <w:rsid w:val="004A16BC"/>
    <w:rsid w:val="004A2B94"/>
    <w:rsid w:val="004B7C0C"/>
    <w:rsid w:val="004C3898"/>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061B"/>
    <w:rsid w:val="005219CF"/>
    <w:rsid w:val="005338D0"/>
    <w:rsid w:val="00534B59"/>
    <w:rsid w:val="00536759"/>
    <w:rsid w:val="00537C62"/>
    <w:rsid w:val="00541A0E"/>
    <w:rsid w:val="00545AB6"/>
    <w:rsid w:val="00546261"/>
    <w:rsid w:val="0054681E"/>
    <w:rsid w:val="00546970"/>
    <w:rsid w:val="0054788F"/>
    <w:rsid w:val="0055125A"/>
    <w:rsid w:val="00554E19"/>
    <w:rsid w:val="00556926"/>
    <w:rsid w:val="0056121F"/>
    <w:rsid w:val="00572505"/>
    <w:rsid w:val="00580202"/>
    <w:rsid w:val="00582809"/>
    <w:rsid w:val="0058798C"/>
    <w:rsid w:val="005900FA"/>
    <w:rsid w:val="005932EF"/>
    <w:rsid w:val="005935A4"/>
    <w:rsid w:val="005948C2"/>
    <w:rsid w:val="005955AC"/>
    <w:rsid w:val="00595DCA"/>
    <w:rsid w:val="005965CC"/>
    <w:rsid w:val="0059779B"/>
    <w:rsid w:val="005A209A"/>
    <w:rsid w:val="005A662D"/>
    <w:rsid w:val="005B35D7"/>
    <w:rsid w:val="005B392A"/>
    <w:rsid w:val="005B3AA3"/>
    <w:rsid w:val="005B6F83"/>
    <w:rsid w:val="005B74F8"/>
    <w:rsid w:val="005C74FB"/>
    <w:rsid w:val="005D094D"/>
    <w:rsid w:val="005D1602"/>
    <w:rsid w:val="005D5460"/>
    <w:rsid w:val="005D60DB"/>
    <w:rsid w:val="005E147A"/>
    <w:rsid w:val="005E385F"/>
    <w:rsid w:val="005E42E4"/>
    <w:rsid w:val="005E5B81"/>
    <w:rsid w:val="005E744E"/>
    <w:rsid w:val="005F2CB1"/>
    <w:rsid w:val="005F3025"/>
    <w:rsid w:val="005F4D03"/>
    <w:rsid w:val="005F618C"/>
    <w:rsid w:val="005F70BD"/>
    <w:rsid w:val="00600580"/>
    <w:rsid w:val="0060283C"/>
    <w:rsid w:val="00604F14"/>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0D3A"/>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54"/>
    <w:rsid w:val="006771F9"/>
    <w:rsid w:val="006776D7"/>
    <w:rsid w:val="00681003"/>
    <w:rsid w:val="006817C9"/>
    <w:rsid w:val="00681A7F"/>
    <w:rsid w:val="00683ECE"/>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5EC9"/>
    <w:rsid w:val="006C6059"/>
    <w:rsid w:val="006C7522"/>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993"/>
    <w:rsid w:val="007148D3"/>
    <w:rsid w:val="00715B9A"/>
    <w:rsid w:val="00721593"/>
    <w:rsid w:val="00724DCD"/>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24D4"/>
    <w:rsid w:val="007571E1"/>
    <w:rsid w:val="007604B2"/>
    <w:rsid w:val="00761B10"/>
    <w:rsid w:val="00765281"/>
    <w:rsid w:val="00766BAD"/>
    <w:rsid w:val="007730BD"/>
    <w:rsid w:val="00773EBD"/>
    <w:rsid w:val="007755F2"/>
    <w:rsid w:val="00776971"/>
    <w:rsid w:val="0078177E"/>
    <w:rsid w:val="0078304C"/>
    <w:rsid w:val="00783673"/>
    <w:rsid w:val="00785490"/>
    <w:rsid w:val="00785F90"/>
    <w:rsid w:val="00791CCD"/>
    <w:rsid w:val="007925EA"/>
    <w:rsid w:val="007932D5"/>
    <w:rsid w:val="00793CD8"/>
    <w:rsid w:val="00794585"/>
    <w:rsid w:val="00795156"/>
    <w:rsid w:val="00795C92"/>
    <w:rsid w:val="00796231"/>
    <w:rsid w:val="007A1CB3"/>
    <w:rsid w:val="007A306F"/>
    <w:rsid w:val="007A43A6"/>
    <w:rsid w:val="007A4E21"/>
    <w:rsid w:val="007A58A6"/>
    <w:rsid w:val="007B1794"/>
    <w:rsid w:val="007B383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1628"/>
    <w:rsid w:val="007F64C4"/>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9A4"/>
    <w:rsid w:val="008376AC"/>
    <w:rsid w:val="008444E8"/>
    <w:rsid w:val="00844E80"/>
    <w:rsid w:val="00846FE7"/>
    <w:rsid w:val="00850630"/>
    <w:rsid w:val="00850CEC"/>
    <w:rsid w:val="00856911"/>
    <w:rsid w:val="008601C1"/>
    <w:rsid w:val="008677FD"/>
    <w:rsid w:val="008706D4"/>
    <w:rsid w:val="00870F8A"/>
    <w:rsid w:val="008719A4"/>
    <w:rsid w:val="00871D23"/>
    <w:rsid w:val="00874312"/>
    <w:rsid w:val="0087437C"/>
    <w:rsid w:val="00875CD7"/>
    <w:rsid w:val="00876B4D"/>
    <w:rsid w:val="00877F18"/>
    <w:rsid w:val="00893AC3"/>
    <w:rsid w:val="00894A88"/>
    <w:rsid w:val="00895386"/>
    <w:rsid w:val="00895837"/>
    <w:rsid w:val="00896A51"/>
    <w:rsid w:val="008A21FF"/>
    <w:rsid w:val="008A2CE2"/>
    <w:rsid w:val="008A30AC"/>
    <w:rsid w:val="008A37B5"/>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355D"/>
    <w:rsid w:val="0096430A"/>
    <w:rsid w:val="0096554B"/>
    <w:rsid w:val="0096584A"/>
    <w:rsid w:val="00971F08"/>
    <w:rsid w:val="0097603D"/>
    <w:rsid w:val="00976949"/>
    <w:rsid w:val="00980477"/>
    <w:rsid w:val="00980A14"/>
    <w:rsid w:val="0098504A"/>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1F30"/>
    <w:rsid w:val="009B26F0"/>
    <w:rsid w:val="009B3AC2"/>
    <w:rsid w:val="009B4DF4"/>
    <w:rsid w:val="009B564E"/>
    <w:rsid w:val="009B7E87"/>
    <w:rsid w:val="009C31F3"/>
    <w:rsid w:val="009C403E"/>
    <w:rsid w:val="009D0B41"/>
    <w:rsid w:val="009D4230"/>
    <w:rsid w:val="009D4FF0"/>
    <w:rsid w:val="009D703C"/>
    <w:rsid w:val="009D718F"/>
    <w:rsid w:val="009E068F"/>
    <w:rsid w:val="009E08D3"/>
    <w:rsid w:val="009E14E0"/>
    <w:rsid w:val="009E35DB"/>
    <w:rsid w:val="009E47A3"/>
    <w:rsid w:val="009F08F3"/>
    <w:rsid w:val="009F1ECE"/>
    <w:rsid w:val="009F344F"/>
    <w:rsid w:val="009F645A"/>
    <w:rsid w:val="00A02C58"/>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6297"/>
    <w:rsid w:val="00A41E2B"/>
    <w:rsid w:val="00A45B48"/>
    <w:rsid w:val="00A45B74"/>
    <w:rsid w:val="00A503CC"/>
    <w:rsid w:val="00A51EC4"/>
    <w:rsid w:val="00A52E1D"/>
    <w:rsid w:val="00A61499"/>
    <w:rsid w:val="00A62A77"/>
    <w:rsid w:val="00A63483"/>
    <w:rsid w:val="00A63CD5"/>
    <w:rsid w:val="00A657D7"/>
    <w:rsid w:val="00A65906"/>
    <w:rsid w:val="00A660AC"/>
    <w:rsid w:val="00A679D1"/>
    <w:rsid w:val="00A67E6C"/>
    <w:rsid w:val="00A71B99"/>
    <w:rsid w:val="00A739D0"/>
    <w:rsid w:val="00A761D4"/>
    <w:rsid w:val="00A77EC4"/>
    <w:rsid w:val="00A857B3"/>
    <w:rsid w:val="00A87EF5"/>
    <w:rsid w:val="00A92879"/>
    <w:rsid w:val="00A9442A"/>
    <w:rsid w:val="00AA016F"/>
    <w:rsid w:val="00AA1ED6"/>
    <w:rsid w:val="00AA44FD"/>
    <w:rsid w:val="00AA51D6"/>
    <w:rsid w:val="00AB0BC8"/>
    <w:rsid w:val="00AB11CA"/>
    <w:rsid w:val="00AB14D9"/>
    <w:rsid w:val="00AB328C"/>
    <w:rsid w:val="00AB4AB8"/>
    <w:rsid w:val="00AB4AD7"/>
    <w:rsid w:val="00AB655E"/>
    <w:rsid w:val="00AB6EAC"/>
    <w:rsid w:val="00AC007F"/>
    <w:rsid w:val="00AC0930"/>
    <w:rsid w:val="00AC158E"/>
    <w:rsid w:val="00AC2ECD"/>
    <w:rsid w:val="00AC3119"/>
    <w:rsid w:val="00AC49FB"/>
    <w:rsid w:val="00AC5A10"/>
    <w:rsid w:val="00AD0AA3"/>
    <w:rsid w:val="00AD3F94"/>
    <w:rsid w:val="00AD4A5A"/>
    <w:rsid w:val="00AD773C"/>
    <w:rsid w:val="00AE27AC"/>
    <w:rsid w:val="00AE40E0"/>
    <w:rsid w:val="00AE4DBA"/>
    <w:rsid w:val="00AE4F07"/>
    <w:rsid w:val="00AE71E2"/>
    <w:rsid w:val="00AF1C5D"/>
    <w:rsid w:val="00AF42D7"/>
    <w:rsid w:val="00B006FE"/>
    <w:rsid w:val="00B007CB"/>
    <w:rsid w:val="00B02AA9"/>
    <w:rsid w:val="00B02FA3"/>
    <w:rsid w:val="00B05084"/>
    <w:rsid w:val="00B0714A"/>
    <w:rsid w:val="00B137BE"/>
    <w:rsid w:val="00B141C5"/>
    <w:rsid w:val="00B157F9"/>
    <w:rsid w:val="00B167F1"/>
    <w:rsid w:val="00B20256"/>
    <w:rsid w:val="00B20D09"/>
    <w:rsid w:val="00B230AD"/>
    <w:rsid w:val="00B2763F"/>
    <w:rsid w:val="00B27AAC"/>
    <w:rsid w:val="00B30929"/>
    <w:rsid w:val="00B372AA"/>
    <w:rsid w:val="00B40445"/>
    <w:rsid w:val="00B41888"/>
    <w:rsid w:val="00B42BDB"/>
    <w:rsid w:val="00B45A52"/>
    <w:rsid w:val="00B45A68"/>
    <w:rsid w:val="00B46175"/>
    <w:rsid w:val="00B603FF"/>
    <w:rsid w:val="00B62AAA"/>
    <w:rsid w:val="00B664C7"/>
    <w:rsid w:val="00B739F6"/>
    <w:rsid w:val="00B741B2"/>
    <w:rsid w:val="00B81A6C"/>
    <w:rsid w:val="00B85DE5"/>
    <w:rsid w:val="00B871F1"/>
    <w:rsid w:val="00B87632"/>
    <w:rsid w:val="00B90F73"/>
    <w:rsid w:val="00B93B59"/>
    <w:rsid w:val="00B9406A"/>
    <w:rsid w:val="00B9783E"/>
    <w:rsid w:val="00BA04E0"/>
    <w:rsid w:val="00BA2280"/>
    <w:rsid w:val="00BA2A08"/>
    <w:rsid w:val="00BA56D2"/>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7406"/>
    <w:rsid w:val="00BE7603"/>
    <w:rsid w:val="00BF3279"/>
    <w:rsid w:val="00BF685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464A5"/>
    <w:rsid w:val="00C54995"/>
    <w:rsid w:val="00C54D41"/>
    <w:rsid w:val="00C60783"/>
    <w:rsid w:val="00C64672"/>
    <w:rsid w:val="00C659B7"/>
    <w:rsid w:val="00C676BE"/>
    <w:rsid w:val="00C70697"/>
    <w:rsid w:val="00C72EF4"/>
    <w:rsid w:val="00C733B9"/>
    <w:rsid w:val="00C75D2F"/>
    <w:rsid w:val="00C767BE"/>
    <w:rsid w:val="00C76963"/>
    <w:rsid w:val="00C76E3C"/>
    <w:rsid w:val="00C81568"/>
    <w:rsid w:val="00C9027A"/>
    <w:rsid w:val="00C9068E"/>
    <w:rsid w:val="00C90DE9"/>
    <w:rsid w:val="00C93C4B"/>
    <w:rsid w:val="00C944AB"/>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15CC"/>
    <w:rsid w:val="00CF3B1F"/>
    <w:rsid w:val="00CF3BF6"/>
    <w:rsid w:val="00CF625B"/>
    <w:rsid w:val="00CF687E"/>
    <w:rsid w:val="00CF7C0B"/>
    <w:rsid w:val="00D018FE"/>
    <w:rsid w:val="00D0349B"/>
    <w:rsid w:val="00D04434"/>
    <w:rsid w:val="00D10249"/>
    <w:rsid w:val="00D115C3"/>
    <w:rsid w:val="00D11897"/>
    <w:rsid w:val="00D13135"/>
    <w:rsid w:val="00D13E4E"/>
    <w:rsid w:val="00D14CDF"/>
    <w:rsid w:val="00D16EAC"/>
    <w:rsid w:val="00D239A7"/>
    <w:rsid w:val="00D23F47"/>
    <w:rsid w:val="00D27791"/>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F"/>
    <w:rsid w:val="00D55AD5"/>
    <w:rsid w:val="00D576CA"/>
    <w:rsid w:val="00D60E13"/>
    <w:rsid w:val="00D61AF5"/>
    <w:rsid w:val="00D627CF"/>
    <w:rsid w:val="00D62CD5"/>
    <w:rsid w:val="00D6435F"/>
    <w:rsid w:val="00D652B5"/>
    <w:rsid w:val="00D66155"/>
    <w:rsid w:val="00D6733D"/>
    <w:rsid w:val="00D708B0"/>
    <w:rsid w:val="00D7202D"/>
    <w:rsid w:val="00D76C5F"/>
    <w:rsid w:val="00D77B1D"/>
    <w:rsid w:val="00D8021F"/>
    <w:rsid w:val="00D80383"/>
    <w:rsid w:val="00D81C79"/>
    <w:rsid w:val="00D823C6"/>
    <w:rsid w:val="00D86CA3"/>
    <w:rsid w:val="00D871CE"/>
    <w:rsid w:val="00D8730B"/>
    <w:rsid w:val="00D907D3"/>
    <w:rsid w:val="00D9196D"/>
    <w:rsid w:val="00D92982"/>
    <w:rsid w:val="00DA305E"/>
    <w:rsid w:val="00DA5007"/>
    <w:rsid w:val="00DA5417"/>
    <w:rsid w:val="00DA5548"/>
    <w:rsid w:val="00DA56E8"/>
    <w:rsid w:val="00DB0A9F"/>
    <w:rsid w:val="00DB377D"/>
    <w:rsid w:val="00DB6631"/>
    <w:rsid w:val="00DC2D36"/>
    <w:rsid w:val="00DC53EF"/>
    <w:rsid w:val="00DD2BBC"/>
    <w:rsid w:val="00DD4F52"/>
    <w:rsid w:val="00DE3F17"/>
    <w:rsid w:val="00DE4262"/>
    <w:rsid w:val="00DE5608"/>
    <w:rsid w:val="00DE58D0"/>
    <w:rsid w:val="00DE654F"/>
    <w:rsid w:val="00DF0B6E"/>
    <w:rsid w:val="00DF15E0"/>
    <w:rsid w:val="00DF37A0"/>
    <w:rsid w:val="00E02040"/>
    <w:rsid w:val="00E0282A"/>
    <w:rsid w:val="00E05CE2"/>
    <w:rsid w:val="00E07310"/>
    <w:rsid w:val="00E110E7"/>
    <w:rsid w:val="00E112FD"/>
    <w:rsid w:val="00E11B20"/>
    <w:rsid w:val="00E17FA2"/>
    <w:rsid w:val="00E2014D"/>
    <w:rsid w:val="00E21CED"/>
    <w:rsid w:val="00E22330"/>
    <w:rsid w:val="00E30B5A"/>
    <w:rsid w:val="00E3123D"/>
    <w:rsid w:val="00E31461"/>
    <w:rsid w:val="00E31D43"/>
    <w:rsid w:val="00E31F65"/>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283B"/>
    <w:rsid w:val="00E83AA9"/>
    <w:rsid w:val="00E85928"/>
    <w:rsid w:val="00E87822"/>
    <w:rsid w:val="00E90395"/>
    <w:rsid w:val="00E90E49"/>
    <w:rsid w:val="00E917EE"/>
    <w:rsid w:val="00E917F9"/>
    <w:rsid w:val="00E9291C"/>
    <w:rsid w:val="00E93FFE"/>
    <w:rsid w:val="00E94F8A"/>
    <w:rsid w:val="00EA05C8"/>
    <w:rsid w:val="00EA2C45"/>
    <w:rsid w:val="00EA3F74"/>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18FE"/>
    <w:rsid w:val="00EF2DF2"/>
    <w:rsid w:val="00EF404F"/>
    <w:rsid w:val="00EF5787"/>
    <w:rsid w:val="00EF60D0"/>
    <w:rsid w:val="00EF731F"/>
    <w:rsid w:val="00F0528D"/>
    <w:rsid w:val="00F06C67"/>
    <w:rsid w:val="00F06DFD"/>
    <w:rsid w:val="00F071D1"/>
    <w:rsid w:val="00F07533"/>
    <w:rsid w:val="00F07DF3"/>
    <w:rsid w:val="00F10629"/>
    <w:rsid w:val="00F145A8"/>
    <w:rsid w:val="00F15435"/>
    <w:rsid w:val="00F15FA5"/>
    <w:rsid w:val="00F209B7"/>
    <w:rsid w:val="00F2376F"/>
    <w:rsid w:val="00F243D8"/>
    <w:rsid w:val="00F30828"/>
    <w:rsid w:val="00F313D6"/>
    <w:rsid w:val="00F32A92"/>
    <w:rsid w:val="00F32B41"/>
    <w:rsid w:val="00F34EFF"/>
    <w:rsid w:val="00F35567"/>
    <w:rsid w:val="00F36A6D"/>
    <w:rsid w:val="00F375DF"/>
    <w:rsid w:val="00F402A4"/>
    <w:rsid w:val="00F40F0C"/>
    <w:rsid w:val="00F4766C"/>
    <w:rsid w:val="00F507D1"/>
    <w:rsid w:val="00F519CE"/>
    <w:rsid w:val="00F51ADA"/>
    <w:rsid w:val="00F56BE7"/>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6D500E"/>
  <w15:docId w15:val="{883A9DD9-C971-4EF2-A8E7-26E3D45A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51759031">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5NUHHDQN7SK2-1-112874</_dlc_DocId>
    <_dlc_DocIdUrl xmlns="08b2df90-05d3-4030-90d4-c9feeb4a1cd9">
      <Url>https://ericoll.internal.ericsson.com/sites/STAR/_layouts/DocIdRedir.aspx?ID=5NUHHDQN7SK2-1-112874</Url>
      <Description>5NUHHDQN7SK2-1-112874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100A7-578C-4A68-B255-A9EBEF5743DA}"/>
</file>

<file path=customXml/itemProps2.xml><?xml version="1.0" encoding="utf-8"?>
<ds:datastoreItem xmlns:ds="http://schemas.openxmlformats.org/officeDocument/2006/customXml" ds:itemID="{F5005D05-5AE3-4B30-9297-D106A962980F}"/>
</file>

<file path=customXml/itemProps3.xml><?xml version="1.0" encoding="utf-8"?>
<ds:datastoreItem xmlns:ds="http://schemas.openxmlformats.org/officeDocument/2006/customXml" ds:itemID="{E4993915-EC2F-41FB-8362-D037DF0349A3}"/>
</file>

<file path=customXml/itemProps4.xml><?xml version="1.0" encoding="utf-8"?>
<ds:datastoreItem xmlns:ds="http://schemas.openxmlformats.org/officeDocument/2006/customXml" ds:itemID="{0E67290C-8225-4C3D-ABCB-C9E895C7BEA1}"/>
</file>

<file path=customXml/itemProps5.xml><?xml version="1.0" encoding="utf-8"?>
<ds:datastoreItem xmlns:ds="http://schemas.openxmlformats.org/officeDocument/2006/customXml" ds:itemID="{9617894A-954E-4E37-8DE6-09B5B924354F}"/>
</file>

<file path=customXml/itemProps6.xml><?xml version="1.0" encoding="utf-8"?>
<ds:datastoreItem xmlns:ds="http://schemas.openxmlformats.org/officeDocument/2006/customXml" ds:itemID="{95F09897-8C16-8745-982E-27B8AD2E6217}"/>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198</TotalTime>
  <Pages>2</Pages>
  <Words>788</Words>
  <Characters>4493</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Enbuske</cp:lastModifiedBy>
  <cp:revision>46</cp:revision>
  <cp:lastPrinted>2008-01-31T06:09:00Z</cp:lastPrinted>
  <dcterms:created xsi:type="dcterms:W3CDTF">2017-03-08T13:01:00Z</dcterms:created>
  <dcterms:modified xsi:type="dcterms:W3CDTF">2017-03-24T22:48:00Z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2162b89d-de33-4bfe-bf76-e9b6284f3398</vt:lpwstr>
  </property>
</Properties>
</file>